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</w:rPr>
        <w:t>第</w:t>
      </w:r>
      <w:r>
        <w:rPr>
          <w:rFonts w:hint="eastAsia" w:ascii="华文楷体" w:hAnsi="华文楷体" w:eastAsia="华文楷体"/>
          <w:b/>
          <w:bCs/>
          <w:sz w:val="32"/>
          <w:szCs w:val="36"/>
          <w:lang w:val="en-US" w:eastAsia="zh-CN"/>
        </w:rPr>
        <w:t>二十</w:t>
      </w:r>
      <w:r>
        <w:rPr>
          <w:rFonts w:hint="eastAsia" w:ascii="华文楷体" w:hAnsi="华文楷体" w:eastAsia="华文楷体"/>
          <w:b/>
          <w:bCs/>
          <w:sz w:val="32"/>
          <w:szCs w:val="36"/>
        </w:rPr>
        <w:t>届中国模拟联合国大会</w:t>
      </w:r>
    </w:p>
    <w:p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  <w:lang w:val="en-US" w:eastAsia="zh-Hans"/>
        </w:rPr>
        <w:t>意向委员会申请</w:t>
      </w:r>
      <w:r>
        <w:rPr>
          <w:rFonts w:hint="eastAsia" w:ascii="华文楷体" w:hAnsi="华文楷体" w:eastAsia="华文楷体"/>
          <w:b/>
          <w:bCs/>
          <w:sz w:val="32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60"/>
        <w:gridCol w:w="1383"/>
        <w:gridCol w:w="138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B4C6E7" w:themeFill="accent1" w:themeFillTint="66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2765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1383" w:type="dxa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5531" w:type="dxa"/>
            <w:gridSpan w:val="4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专业</w:t>
            </w:r>
          </w:p>
        </w:tc>
        <w:tc>
          <w:tcPr>
            <w:tcW w:w="2765" w:type="dxa"/>
            <w:gridSpan w:val="2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年级</w:t>
            </w:r>
          </w:p>
        </w:tc>
        <w:tc>
          <w:tcPr>
            <w:tcW w:w="1383" w:type="dxa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shd w:val="clear" w:color="auto" w:fill="B4C6E7" w:themeFill="accent1" w:themeFillTint="66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会场信息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405" w:type="dxa"/>
            <w:shd w:val="clear" w:color="auto" w:fill="4472C4" w:themeFill="accent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  <w:t>意向会场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2"/>
                <w:szCs w:val="24"/>
                <w14:textFill>
                  <w14:solidFill>
                    <w14:schemeClr w14:val="bg1"/>
                  </w14:solidFill>
                </w14:textFill>
              </w:rPr>
              <w:t>（7选2，填写序号）</w:t>
            </w:r>
          </w:p>
          <w:p>
            <w:pPr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第一意向：</w:t>
            </w: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  <w:t xml:space="preserve">       </w:t>
            </w:r>
          </w:p>
          <w:p>
            <w:pPr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第二意向：</w:t>
            </w: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:u w:val="single"/>
                <w14:textFill>
                  <w14:solidFill>
                    <w14:schemeClr w14:val="bg1"/>
                  </w14:solidFill>
                </w14:textFill>
              </w:rPr>
              <w:t xml:space="preserve">       </w:t>
            </w:r>
          </w:p>
        </w:tc>
        <w:tc>
          <w:tcPr>
            <w:tcW w:w="5891" w:type="dxa"/>
            <w:gridSpan w:val="5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357" w:hanging="357" w:firstLineChars="0"/>
              <w:contextualSpacing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ascii="Times New Roman Bold" w:hAnsi="Times New Roman Bold" w:eastAsia="华文楷体" w:cs="Times New Roman Bold"/>
                <w:b/>
                <w:bCs/>
                <w:sz w:val="24"/>
                <w:szCs w:val="24"/>
              </w:rPr>
              <w:t>UN</w:t>
            </w:r>
            <w:r>
              <w:rPr>
                <w:rFonts w:hint="eastAsia" w:ascii="Times New Roman Bold" w:hAnsi="Times New Roman Bold" w:eastAsia="华文楷体" w:cs="Times New Roman Bold"/>
                <w:b/>
                <w:bCs/>
                <w:sz w:val="24"/>
                <w:szCs w:val="24"/>
              </w:rPr>
              <w:t>ODC</w:t>
            </w:r>
            <w:r>
              <w:rPr>
                <w:rFonts w:ascii="Times New Roman" w:hAnsi="Times New Roman" w:eastAsia="华文楷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华文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外交粗仿宋" w:cs="Times New Roman"/>
                <w:sz w:val="24"/>
                <w:szCs w:val="24"/>
              </w:rPr>
              <w:t>Fighting New Types of Crime Using Artificial Intelligence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357" w:hanging="357" w:firstLineChars="0"/>
              <w:contextualSpacing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 w:val="24"/>
                <w:szCs w:val="24"/>
              </w:rPr>
              <w:t xml:space="preserve">GA1: </w:t>
            </w:r>
            <w:r>
              <w:rPr>
                <w:rFonts w:hint="eastAsia" w:ascii="Times New Roman" w:hAnsi="Times New Roman" w:eastAsia="外交粗仿宋" w:cs="Times New Roman"/>
                <w:sz w:val="24"/>
                <w:szCs w:val="24"/>
              </w:rPr>
              <w:t>A Peaceful Solution to the Israeli-Palestinian Conflict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357" w:hanging="357" w:firstLineChars="0"/>
              <w:contextualSpacing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Times New Roman Bold" w:hAnsi="Times New Roman Bold" w:eastAsia="外交粗仿宋" w:cs="Times New Roman Bold"/>
                <w:b/>
                <w:bCs/>
                <w:sz w:val="24"/>
                <w:szCs w:val="24"/>
              </w:rPr>
              <w:t>HLPF</w:t>
            </w:r>
            <w:r>
              <w:rPr>
                <w:rFonts w:ascii="Times New Roman" w:hAnsi="Times New Roman" w:eastAsia="外交粗仿宋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外交粗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外交粗仿宋" w:cs="Times New Roman"/>
                <w:sz w:val="24"/>
                <w:szCs w:val="24"/>
              </w:rPr>
              <w:t>Biodiversity and the Sustainable Development Goals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357" w:hanging="357" w:firstLineChars="0"/>
              <w:contextualSpacing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Times New Roman Bold" w:hAnsi="Times New Roman Bold" w:eastAsia="华文楷体" w:cs="Times New Roman Bold"/>
                <w:b/>
                <w:bCs/>
                <w:sz w:val="24"/>
                <w:szCs w:val="24"/>
              </w:rPr>
              <w:t>GA3</w:t>
            </w:r>
            <w:r>
              <w:rPr>
                <w:rFonts w:ascii="Times New Roman" w:hAnsi="Times New Roman" w:eastAsia="华文楷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华文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外交粗仿宋" w:cs="Times New Roman"/>
                <w:sz w:val="24"/>
                <w:szCs w:val="24"/>
              </w:rPr>
              <w:t>Refugee Resettlement and Human Rights Protection for Displaced Persons in War-torn Conflict Areas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357" w:hanging="357" w:firstLineChars="0"/>
              <w:contextualSpacing/>
              <w:rPr>
                <w:rFonts w:ascii="Times New Roman" w:hAnsi="Times New Roman" w:eastAsia="华文楷体" w:cs="Times New Roman"/>
                <w:sz w:val="24"/>
                <w:szCs w:val="24"/>
              </w:rPr>
            </w:pPr>
            <w:r>
              <w:rPr>
                <w:rFonts w:hint="eastAsia" w:ascii="Times New Roman Bold" w:hAnsi="Times New Roman Bold" w:eastAsia="外交粗仿宋" w:cs="Times New Roman Bold"/>
                <w:b/>
                <w:bCs/>
                <w:sz w:val="24"/>
                <w:szCs w:val="24"/>
              </w:rPr>
              <w:t>UNESCO</w:t>
            </w:r>
            <w:r>
              <w:rPr>
                <w:rFonts w:ascii="Times New Roman" w:hAnsi="Times New Roman" w:eastAsia="外交粗仿宋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eastAsia="外交粗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外交粗仿宋" w:cs="Times New Roman"/>
                <w:sz w:val="24"/>
                <w:szCs w:val="24"/>
              </w:rPr>
              <w:t>Application of Normative Generative Artificial Intelligence in Education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contextualSpacing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Times New Roman" w:hAnsi="Times New Roman" w:eastAsia="华文楷体" w:cs="Times New Roman"/>
                <w:b/>
                <w:bCs/>
                <w:sz w:val="24"/>
                <w:szCs w:val="24"/>
              </w:rPr>
              <w:t>ECOSOC</w:t>
            </w:r>
            <w:r>
              <w:rPr>
                <w:rFonts w:ascii="Times New Roman" w:hAnsi="Times New Roman" w:eastAsia="华文楷体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23232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外交粗仿宋" w:cs="Times New Roman"/>
                <w:b w:val="0"/>
                <w:bCs w:val="0"/>
                <w:sz w:val="24"/>
                <w:szCs w:val="24"/>
              </w:rPr>
              <w:t>World Aging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7" w:hanging="357"/>
              <w:contextualSpacing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default" w:ascii="Times New Roman Bold" w:hAnsi="Times New Roman Bold" w:eastAsia="华文楷体" w:cs="Times New Roman Bold"/>
                <w:b/>
                <w:bCs/>
                <w:i w:val="0"/>
                <w:iCs w:val="0"/>
                <w:sz w:val="24"/>
                <w:szCs w:val="24"/>
              </w:rPr>
              <w:t>MPC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3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是否接受委员会之间的调剂</w:t>
            </w:r>
          </w:p>
        </w:tc>
        <w:tc>
          <w:tcPr>
            <w:tcW w:w="4148" w:type="dxa"/>
            <w:gridSpan w:val="3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</w:rPr>
              <w:t>□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 xml:space="preserve">是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/>
              </w:rPr>
              <w:t>□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否</w:t>
            </w:r>
          </w:p>
        </w:tc>
      </w:tr>
    </w:tbl>
    <w:p>
      <w:pPr>
        <w:widowControl w:val="0"/>
        <w:jc w:val="left"/>
        <w:rPr>
          <w:rFonts w:ascii="华文楷体" w:hAnsi="华文楷体" w:eastAsia="华文楷体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外交粗仿宋">
    <w:altName w:val="仿宋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C2582"/>
    <w:multiLevelType w:val="multilevel"/>
    <w:tmpl w:val="2C8C25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WE5MzY3Y2YyODYxMTk1NjQ2Nzg0ZWI4NjdhM2MifQ=="/>
  </w:docVars>
  <w:rsids>
    <w:rsidRoot w:val="00823673"/>
    <w:rsid w:val="00001D00"/>
    <w:rsid w:val="00060250"/>
    <w:rsid w:val="00084315"/>
    <w:rsid w:val="000D0D51"/>
    <w:rsid w:val="00187AF6"/>
    <w:rsid w:val="001C3A7C"/>
    <w:rsid w:val="001D5425"/>
    <w:rsid w:val="001D76A4"/>
    <w:rsid w:val="0036749F"/>
    <w:rsid w:val="003E69F4"/>
    <w:rsid w:val="003E6BEE"/>
    <w:rsid w:val="0041595C"/>
    <w:rsid w:val="00757EA1"/>
    <w:rsid w:val="007D3DE5"/>
    <w:rsid w:val="007F331D"/>
    <w:rsid w:val="00823673"/>
    <w:rsid w:val="008B336C"/>
    <w:rsid w:val="00920605"/>
    <w:rsid w:val="009270FA"/>
    <w:rsid w:val="00943317"/>
    <w:rsid w:val="0095138F"/>
    <w:rsid w:val="00A82215"/>
    <w:rsid w:val="00A93114"/>
    <w:rsid w:val="00B67F44"/>
    <w:rsid w:val="00B85F35"/>
    <w:rsid w:val="00B963D8"/>
    <w:rsid w:val="00BE0C98"/>
    <w:rsid w:val="00C114CF"/>
    <w:rsid w:val="00CB708F"/>
    <w:rsid w:val="00D1130F"/>
    <w:rsid w:val="00D2178E"/>
    <w:rsid w:val="00D34F9C"/>
    <w:rsid w:val="00D847AF"/>
    <w:rsid w:val="00DA3B72"/>
    <w:rsid w:val="00DF5BDD"/>
    <w:rsid w:val="00E12717"/>
    <w:rsid w:val="00E16570"/>
    <w:rsid w:val="00EE2911"/>
    <w:rsid w:val="00F36CF3"/>
    <w:rsid w:val="00F90CAA"/>
    <w:rsid w:val="00FB38D7"/>
    <w:rsid w:val="2AA4237B"/>
    <w:rsid w:val="4F3F3AB1"/>
    <w:rsid w:val="5CEF11CF"/>
    <w:rsid w:val="5EB20B4D"/>
    <w:rsid w:val="7AB5AC89"/>
    <w:rsid w:val="FD6DE031"/>
    <w:rsid w:val="FE57EE7F"/>
    <w:rsid w:val="FEFBEAEE"/>
    <w:rsid w:val="FFFD925C"/>
    <w:rsid w:val="FFFFB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2021-09-18T19:25:00Z</dcterms:created>
  <dc:creator>予姬 一矢</dc:creator>
  <cp:lastModifiedBy>简亓</cp:lastModifiedBy>
  <dcterms:modified xsi:type="dcterms:W3CDTF">2024-05-31T14:11:39Z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476B7C6684E6E2030ACFDA645BA51A78_43</vt:lpwstr>
  </property>
</Properties>
</file>